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46"/>
        <w:tblW w:w="14670" w:type="dxa"/>
        <w:tblLook w:val="04A0" w:firstRow="1" w:lastRow="0" w:firstColumn="1" w:lastColumn="0" w:noHBand="0" w:noVBand="1"/>
      </w:tblPr>
      <w:tblGrid>
        <w:gridCol w:w="1296"/>
        <w:gridCol w:w="2422"/>
        <w:gridCol w:w="2243"/>
        <w:gridCol w:w="2243"/>
        <w:gridCol w:w="2063"/>
        <w:gridCol w:w="2155"/>
        <w:gridCol w:w="2248"/>
      </w:tblGrid>
      <w:tr w:rsidR="00626D61" w:rsidTr="00725F2D">
        <w:tc>
          <w:tcPr>
            <w:tcW w:w="1296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Age Group</w:t>
            </w:r>
          </w:p>
        </w:tc>
        <w:tc>
          <w:tcPr>
            <w:tcW w:w="2422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Being Me In My World</w:t>
            </w:r>
          </w:p>
        </w:tc>
        <w:tc>
          <w:tcPr>
            <w:tcW w:w="2243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Celebrating Difference</w:t>
            </w:r>
          </w:p>
        </w:tc>
        <w:tc>
          <w:tcPr>
            <w:tcW w:w="2243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Dreams and Goals</w:t>
            </w:r>
          </w:p>
        </w:tc>
        <w:tc>
          <w:tcPr>
            <w:tcW w:w="2063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Healthy Me</w:t>
            </w:r>
          </w:p>
        </w:tc>
        <w:tc>
          <w:tcPr>
            <w:tcW w:w="2155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Relationships</w:t>
            </w:r>
          </w:p>
        </w:tc>
        <w:tc>
          <w:tcPr>
            <w:tcW w:w="2248" w:type="dxa"/>
          </w:tcPr>
          <w:p w:rsidR="00626D61" w:rsidRPr="00595BFF" w:rsidRDefault="00626D61" w:rsidP="00595BFF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Changing Me</w:t>
            </w:r>
          </w:p>
        </w:tc>
      </w:tr>
      <w:tr w:rsidR="003519BC" w:rsidTr="00725F2D">
        <w:tc>
          <w:tcPr>
            <w:tcW w:w="1296" w:type="dxa"/>
            <w:shd w:val="clear" w:color="auto" w:fill="9CC2E5" w:themeFill="accent1" w:themeFillTint="99"/>
          </w:tcPr>
          <w:p w:rsidR="00626D61" w:rsidRPr="0050484E" w:rsidRDefault="00626D61" w:rsidP="00595BFF">
            <w:pPr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>Reception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:rsidR="00596265" w:rsidRDefault="00626D61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Self-identity Understanding feelings </w:t>
            </w:r>
            <w:r w:rsidR="00596265">
              <w:rPr>
                <w:rFonts w:ascii="NTFPreCursive" w:hAnsi="NTFPreCursive"/>
                <w:sz w:val="24"/>
              </w:rPr>
              <w:t>and deign to regulate behavior accordingly</w:t>
            </w:r>
          </w:p>
          <w:p w:rsidR="003519BC" w:rsidRPr="00595BFF" w:rsidRDefault="00626D61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Being in a classroom </w:t>
            </w:r>
          </w:p>
          <w:p w:rsidR="00626D61" w:rsidRPr="00595BFF" w:rsidRDefault="00626D61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Rights and responsibilities</w:t>
            </w:r>
          </w:p>
        </w:tc>
        <w:tc>
          <w:tcPr>
            <w:tcW w:w="2243" w:type="dxa"/>
            <w:shd w:val="clear" w:color="auto" w:fill="9CC2E5" w:themeFill="accent1" w:themeFillTint="99"/>
          </w:tcPr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Identifying talents Being special Families 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Where we live Making friends Standing up for yourself</w:t>
            </w:r>
          </w:p>
        </w:tc>
        <w:tc>
          <w:tcPr>
            <w:tcW w:w="2243" w:type="dxa"/>
            <w:shd w:val="clear" w:color="auto" w:fill="9CC2E5" w:themeFill="accent1" w:themeFillTint="99"/>
          </w:tcPr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Challenges Perseverance Goal-setting Overcoming obstacles 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Seeking help 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Jobs 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Achieving goals</w:t>
            </w:r>
          </w:p>
        </w:tc>
        <w:tc>
          <w:tcPr>
            <w:tcW w:w="2063" w:type="dxa"/>
            <w:shd w:val="clear" w:color="auto" w:fill="9CC2E5" w:themeFill="accent1" w:themeFillTint="99"/>
          </w:tcPr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Exercising bodies Physical activity Healthy food 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Sleep 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Keeping clean 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Safety</w:t>
            </w:r>
          </w:p>
        </w:tc>
        <w:tc>
          <w:tcPr>
            <w:tcW w:w="2155" w:type="dxa"/>
            <w:shd w:val="clear" w:color="auto" w:fill="9CC2E5" w:themeFill="accent1" w:themeFillTint="99"/>
          </w:tcPr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Family life Friendships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Breaking friendships Falling out 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Dealing with bullying Being a good friend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Bodies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Respecting my body Growing up 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Growth and change Fun and fears Celebrations</w:t>
            </w:r>
          </w:p>
        </w:tc>
      </w:tr>
      <w:tr w:rsidR="00725F2D" w:rsidTr="00725F2D">
        <w:tc>
          <w:tcPr>
            <w:tcW w:w="1296" w:type="dxa"/>
            <w:shd w:val="clear" w:color="auto" w:fill="FDBBCE"/>
          </w:tcPr>
          <w:p w:rsidR="00725F2D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 xml:space="preserve">Year </w:t>
            </w:r>
            <w:r>
              <w:rPr>
                <w:rFonts w:ascii="NTFPreCursive" w:hAnsi="NTFPreCursive"/>
                <w:sz w:val="36"/>
              </w:rPr>
              <w:t xml:space="preserve">1 and </w:t>
            </w:r>
            <w:r w:rsidRPr="0050484E">
              <w:rPr>
                <w:rFonts w:ascii="NTFPreCursive" w:hAnsi="NTFPreCursive"/>
                <w:sz w:val="36"/>
              </w:rPr>
              <w:t>2</w:t>
            </w:r>
          </w:p>
          <w:p w:rsidR="00725F2D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725F2D" w:rsidRPr="00595BFF" w:rsidRDefault="00725F2D" w:rsidP="00725F2D">
            <w:pPr>
              <w:jc w:val="center"/>
              <w:rPr>
                <w:rFonts w:ascii="NTFPreCursive" w:hAnsi="NTFPreCursive"/>
                <w:sz w:val="24"/>
              </w:rPr>
            </w:pPr>
            <w:r>
              <w:rPr>
                <w:rFonts w:ascii="NTFPreCursive" w:hAnsi="NTFPreCursive"/>
                <w:sz w:val="36"/>
              </w:rPr>
              <w:t>A</w:t>
            </w:r>
          </w:p>
        </w:tc>
        <w:tc>
          <w:tcPr>
            <w:tcW w:w="2422" w:type="dxa"/>
            <w:shd w:val="clear" w:color="auto" w:fill="FDBBCE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Hopes and fears for the year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Rights and responsibilities Rewards and consequences Safe and fair learning environment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Valuing contributions Choices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proofErr w:type="spellStart"/>
            <w:r w:rsidRPr="00595BFF">
              <w:rPr>
                <w:rFonts w:ascii="NTFPreCursive" w:hAnsi="NTFPreCursive"/>
                <w:sz w:val="24"/>
              </w:rPr>
              <w:t>Recognising</w:t>
            </w:r>
            <w:proofErr w:type="spellEnd"/>
            <w:r w:rsidRPr="00595BFF">
              <w:rPr>
                <w:rFonts w:ascii="NTFPreCursive" w:hAnsi="NTFPreCursive"/>
                <w:sz w:val="24"/>
              </w:rPr>
              <w:t xml:space="preserve"> feelings</w:t>
            </w:r>
          </w:p>
        </w:tc>
        <w:tc>
          <w:tcPr>
            <w:tcW w:w="2243" w:type="dxa"/>
            <w:shd w:val="clear" w:color="auto" w:fill="FDBBCE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Assumptions and stereotypes about gender Understanding bullying Standing up for self and others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Making new friends Gender diversity Celebrating difference and remaining friends</w:t>
            </w:r>
          </w:p>
        </w:tc>
        <w:tc>
          <w:tcPr>
            <w:tcW w:w="2243" w:type="dxa"/>
            <w:shd w:val="clear" w:color="auto" w:fill="FDBBCE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Achieving realistic goals Perseverance Learning strengths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Learning with others Group co-operation Contributing to and sharing success</w:t>
            </w:r>
          </w:p>
        </w:tc>
        <w:tc>
          <w:tcPr>
            <w:tcW w:w="2063" w:type="dxa"/>
            <w:shd w:val="clear" w:color="auto" w:fill="FDBBCE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Motivation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Healthier choices Relaxation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Healthy eating and nutrition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Healthier snacks and sharing food</w:t>
            </w:r>
          </w:p>
        </w:tc>
        <w:tc>
          <w:tcPr>
            <w:tcW w:w="2155" w:type="dxa"/>
            <w:shd w:val="clear" w:color="auto" w:fill="FDBBCE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Different types of family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Physical contact boundaries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Friendship and conflict Secrets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>
              <w:rPr>
                <w:rFonts w:ascii="NTFPreCursive" w:hAnsi="NTFPreCursive"/>
                <w:sz w:val="24"/>
              </w:rPr>
              <w:t>T</w:t>
            </w:r>
            <w:r w:rsidRPr="00595BFF">
              <w:rPr>
                <w:rFonts w:ascii="NTFPreCursive" w:hAnsi="NTFPreCursive"/>
                <w:sz w:val="24"/>
              </w:rPr>
              <w:t>rust and appreciation Expressing appreciation for special relationships</w:t>
            </w:r>
          </w:p>
        </w:tc>
        <w:tc>
          <w:tcPr>
            <w:tcW w:w="2248" w:type="dxa"/>
            <w:shd w:val="clear" w:color="auto" w:fill="FDBBCE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Life cycles in nature Growing from young to old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Increasing independence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Differences between </w:t>
            </w:r>
            <w:r>
              <w:rPr>
                <w:rFonts w:ascii="NTFPreCursive" w:hAnsi="NTFPreCursive"/>
                <w:sz w:val="24"/>
              </w:rPr>
              <w:t xml:space="preserve">male and female </w:t>
            </w:r>
            <w:r w:rsidRPr="00595BFF">
              <w:rPr>
                <w:rFonts w:ascii="NTFPreCursive" w:hAnsi="NTFPreCursive"/>
                <w:sz w:val="24"/>
              </w:rPr>
              <w:t xml:space="preserve">bodies </w:t>
            </w:r>
            <w:r>
              <w:rPr>
                <w:rFonts w:ascii="NTFPreCursive" w:hAnsi="NTFPreCursive"/>
                <w:sz w:val="24"/>
              </w:rPr>
              <w:t>and understanding bodies belong to them.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 Assertiveness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Preparing for transition</w:t>
            </w:r>
          </w:p>
        </w:tc>
      </w:tr>
      <w:tr w:rsidR="003519BC" w:rsidTr="00725F2D">
        <w:tc>
          <w:tcPr>
            <w:tcW w:w="1296" w:type="dxa"/>
            <w:shd w:val="clear" w:color="auto" w:fill="F5993D"/>
          </w:tcPr>
          <w:p w:rsidR="00626D61" w:rsidRDefault="00626D61" w:rsidP="0050484E">
            <w:pPr>
              <w:jc w:val="center"/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>Year 1</w:t>
            </w:r>
            <w:r w:rsidR="00725F2D">
              <w:rPr>
                <w:rFonts w:ascii="NTFPreCursive" w:hAnsi="NTFPreCursive"/>
                <w:sz w:val="36"/>
              </w:rPr>
              <w:t xml:space="preserve"> and 2</w:t>
            </w:r>
          </w:p>
          <w:p w:rsidR="00725F2D" w:rsidRDefault="00725F2D" w:rsidP="0050484E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725F2D" w:rsidRPr="0050484E" w:rsidRDefault="00725F2D" w:rsidP="0050484E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B</w:t>
            </w:r>
          </w:p>
        </w:tc>
        <w:tc>
          <w:tcPr>
            <w:tcW w:w="2422" w:type="dxa"/>
            <w:shd w:val="clear" w:color="auto" w:fill="F5993D"/>
          </w:tcPr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Feeling special and safe Being part of a class Rights and responsibilities 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Rewards and feeling proud </w:t>
            </w:r>
          </w:p>
          <w:p w:rsidR="003519BC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Consequences 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Owning the Learning Charter</w:t>
            </w:r>
          </w:p>
        </w:tc>
        <w:tc>
          <w:tcPr>
            <w:tcW w:w="2243" w:type="dxa"/>
            <w:shd w:val="clear" w:color="auto" w:fill="F5993D"/>
          </w:tcPr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Similarities and differences Understanding bullying and knowing how to deal with it Making new friends Celebrating the differences in everyone</w:t>
            </w:r>
          </w:p>
        </w:tc>
        <w:tc>
          <w:tcPr>
            <w:tcW w:w="2243" w:type="dxa"/>
            <w:shd w:val="clear" w:color="auto" w:fill="F5993D"/>
          </w:tcPr>
          <w:p w:rsidR="00595BFF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Setting goals Identifying successes and achievements Learning styles Working well and celebrating achievement with a partner </w:t>
            </w:r>
          </w:p>
          <w:p w:rsidR="00595BFF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Tackling new challenges</w:t>
            </w:r>
          </w:p>
          <w:p w:rsidR="00626D61" w:rsidRPr="00595BFF" w:rsidRDefault="003519BC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 Identifying and overcoming obstacles Feelings of success</w:t>
            </w:r>
          </w:p>
        </w:tc>
        <w:tc>
          <w:tcPr>
            <w:tcW w:w="2063" w:type="dxa"/>
            <w:shd w:val="clear" w:color="auto" w:fill="F5993D"/>
          </w:tcPr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Keeping myself healthy Healthier lifestyle choices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Keeping clean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Being safe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Medicine safety/safety with household items Road safety </w:t>
            </w:r>
          </w:p>
          <w:p w:rsidR="00626D61" w:rsidRP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Linking health and happiness</w:t>
            </w:r>
          </w:p>
        </w:tc>
        <w:tc>
          <w:tcPr>
            <w:tcW w:w="2155" w:type="dxa"/>
            <w:shd w:val="clear" w:color="auto" w:fill="F5993D"/>
          </w:tcPr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Belonging to a family Making friends/being a good friend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Physical contact preferences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People who help us Qualities as a friend and person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Self-acknowledgement Being a good friend to myself </w:t>
            </w:r>
          </w:p>
          <w:p w:rsidR="00626D61" w:rsidRP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Celebrating special relationships</w:t>
            </w:r>
          </w:p>
        </w:tc>
        <w:tc>
          <w:tcPr>
            <w:tcW w:w="2248" w:type="dxa"/>
            <w:shd w:val="clear" w:color="auto" w:fill="F5993D"/>
          </w:tcPr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Life cycles – animal and human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Changes in me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Changes since being a baby 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Differences between </w:t>
            </w:r>
            <w:r w:rsidR="00BE2B0A">
              <w:rPr>
                <w:rFonts w:ascii="NTFPreCursive" w:hAnsi="NTFPreCursive"/>
                <w:sz w:val="24"/>
              </w:rPr>
              <w:t xml:space="preserve">male and female </w:t>
            </w:r>
            <w:r w:rsidRPr="00595BFF">
              <w:rPr>
                <w:rFonts w:ascii="NTFPreCursive" w:hAnsi="NTFPreCursive"/>
                <w:sz w:val="24"/>
              </w:rPr>
              <w:t xml:space="preserve">bodies </w:t>
            </w:r>
            <w:r>
              <w:rPr>
                <w:rFonts w:ascii="NTFPreCursive" w:hAnsi="NTFPreCursive"/>
                <w:sz w:val="24"/>
              </w:rPr>
              <w:t>and understanding bodies belong to them.</w:t>
            </w:r>
          </w:p>
          <w:p w:rsid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 xml:space="preserve">Linking growing and learning </w:t>
            </w:r>
          </w:p>
          <w:p w:rsidR="00626D61" w:rsidRPr="00595BFF" w:rsidRDefault="00595BFF" w:rsidP="00595BFF">
            <w:pPr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Coping with change Transition</w:t>
            </w:r>
          </w:p>
        </w:tc>
      </w:tr>
      <w:tr w:rsidR="00BE2B0A" w:rsidRPr="00595BFF" w:rsidTr="00725F2D">
        <w:tc>
          <w:tcPr>
            <w:tcW w:w="1296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lastRenderedPageBreak/>
              <w:t>Age Group</w:t>
            </w:r>
          </w:p>
        </w:tc>
        <w:tc>
          <w:tcPr>
            <w:tcW w:w="2422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Being Me In My World</w:t>
            </w:r>
          </w:p>
        </w:tc>
        <w:tc>
          <w:tcPr>
            <w:tcW w:w="2243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Celebrating Difference</w:t>
            </w:r>
          </w:p>
        </w:tc>
        <w:tc>
          <w:tcPr>
            <w:tcW w:w="2243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Dreams and Goals</w:t>
            </w:r>
          </w:p>
        </w:tc>
        <w:tc>
          <w:tcPr>
            <w:tcW w:w="2063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Healthy Me</w:t>
            </w:r>
          </w:p>
        </w:tc>
        <w:tc>
          <w:tcPr>
            <w:tcW w:w="2155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Relationships</w:t>
            </w:r>
          </w:p>
        </w:tc>
        <w:tc>
          <w:tcPr>
            <w:tcW w:w="2248" w:type="dxa"/>
          </w:tcPr>
          <w:p w:rsidR="00BE2B0A" w:rsidRPr="00595BFF" w:rsidRDefault="00BE2B0A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Changing Me</w:t>
            </w:r>
          </w:p>
        </w:tc>
      </w:tr>
      <w:tr w:rsidR="00725F2D" w:rsidRPr="00595BFF" w:rsidTr="00E60ECC">
        <w:tc>
          <w:tcPr>
            <w:tcW w:w="1296" w:type="dxa"/>
            <w:shd w:val="clear" w:color="auto" w:fill="6458FA"/>
          </w:tcPr>
          <w:p w:rsidR="00725F2D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 xml:space="preserve">Year </w:t>
            </w:r>
            <w:r>
              <w:rPr>
                <w:rFonts w:ascii="NTFPreCursive" w:hAnsi="NTFPreCursive"/>
                <w:sz w:val="36"/>
              </w:rPr>
              <w:t xml:space="preserve">3 and </w:t>
            </w:r>
            <w:r w:rsidRPr="0050484E">
              <w:rPr>
                <w:rFonts w:ascii="NTFPreCursive" w:hAnsi="NTFPreCursive"/>
                <w:sz w:val="36"/>
              </w:rPr>
              <w:t>4</w:t>
            </w:r>
          </w:p>
          <w:p w:rsidR="00725F2D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725F2D" w:rsidRPr="0050484E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</w:t>
            </w:r>
          </w:p>
        </w:tc>
        <w:tc>
          <w:tcPr>
            <w:tcW w:w="2422" w:type="dxa"/>
            <w:shd w:val="clear" w:color="auto" w:fill="6458FA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Being part of a class team Being a school citizen Rights, responsibilities and democracy (school council) Rewards and consequences Group decision-making Having a voice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What motivates </w:t>
            </w:r>
            <w:proofErr w:type="spellStart"/>
            <w:r w:rsidRPr="00BE2B0A">
              <w:rPr>
                <w:rFonts w:ascii="NTFPreCursive" w:hAnsi="NTFPreCursive"/>
                <w:sz w:val="24"/>
              </w:rPr>
              <w:t>behaviour</w:t>
            </w:r>
            <w:proofErr w:type="spellEnd"/>
          </w:p>
        </w:tc>
        <w:tc>
          <w:tcPr>
            <w:tcW w:w="2243" w:type="dxa"/>
            <w:shd w:val="clear" w:color="auto" w:fill="6458FA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Challenging assumptions Judging by appearance Accepting self and others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Understanding influences Understanding bullying Problem-solving Identifying how special and unique everyone is First impressions</w:t>
            </w:r>
          </w:p>
        </w:tc>
        <w:tc>
          <w:tcPr>
            <w:tcW w:w="2243" w:type="dxa"/>
            <w:shd w:val="clear" w:color="auto" w:fill="6458FA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Hopes and dreams Overcoming disappointment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Creating new, realistic dreams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Achieving goals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Working in a group Celebrating contributions Resilience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Positive attitudes</w:t>
            </w:r>
          </w:p>
        </w:tc>
        <w:tc>
          <w:tcPr>
            <w:tcW w:w="2063" w:type="dxa"/>
            <w:shd w:val="clear" w:color="auto" w:fill="6458FA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Healthier friendships Group dynamics Smoking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Alcohol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Assertiveness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Peer pressure Celebrating inner strength</w:t>
            </w:r>
          </w:p>
        </w:tc>
        <w:tc>
          <w:tcPr>
            <w:tcW w:w="2155" w:type="dxa"/>
            <w:shd w:val="clear" w:color="auto" w:fill="6458FA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Jealousy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Love and loss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Memories of loved ones Getting on and Falling Out 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Girlfriends and boyfriends 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Showing appreciation to people and animals</w:t>
            </w:r>
          </w:p>
        </w:tc>
        <w:tc>
          <w:tcPr>
            <w:tcW w:w="2248" w:type="dxa"/>
            <w:shd w:val="clear" w:color="auto" w:fill="6458FA"/>
          </w:tcPr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>
              <w:rPr>
                <w:rFonts w:ascii="NTFPreCursive" w:hAnsi="NTFPreCursive"/>
                <w:sz w:val="24"/>
              </w:rPr>
              <w:t>Being unique</w:t>
            </w:r>
          </w:p>
          <w:p w:rsidR="00725F2D" w:rsidRDefault="00725F2D" w:rsidP="00725F2D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Outside body changes Inside body changes</w:t>
            </w:r>
          </w:p>
          <w:p w:rsidR="00725F2D" w:rsidRPr="00595BFF" w:rsidRDefault="00725F2D" w:rsidP="00725F2D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Confidence in change Accepting change Preparing for transition Environmental change</w:t>
            </w:r>
          </w:p>
        </w:tc>
      </w:tr>
      <w:tr w:rsidR="00BE2B0A" w:rsidRPr="00595BFF" w:rsidTr="00725F2D">
        <w:tc>
          <w:tcPr>
            <w:tcW w:w="1296" w:type="dxa"/>
            <w:shd w:val="clear" w:color="auto" w:fill="EA60E0"/>
          </w:tcPr>
          <w:p w:rsidR="00BE2B0A" w:rsidRDefault="00BE2B0A" w:rsidP="00A119B4">
            <w:pPr>
              <w:jc w:val="center"/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>Year 3</w:t>
            </w:r>
            <w:r w:rsidR="00725F2D">
              <w:rPr>
                <w:rFonts w:ascii="NTFPreCursive" w:hAnsi="NTFPreCursive"/>
                <w:sz w:val="36"/>
              </w:rPr>
              <w:t xml:space="preserve"> and 4</w:t>
            </w:r>
          </w:p>
          <w:p w:rsidR="00725F2D" w:rsidRDefault="00725F2D" w:rsidP="00A119B4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725F2D" w:rsidRPr="0050484E" w:rsidRDefault="00725F2D" w:rsidP="00A119B4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B</w:t>
            </w:r>
          </w:p>
        </w:tc>
        <w:tc>
          <w:tcPr>
            <w:tcW w:w="2422" w:type="dxa"/>
            <w:shd w:val="clear" w:color="auto" w:fill="EA60E0"/>
          </w:tcPr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Setting personal goals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Self-identity and worth Positivity in challenges Rules, rights and responsibilities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Rewards and consequences Responsible choices </w:t>
            </w:r>
          </w:p>
          <w:p w:rsidR="00BE2B0A" w:rsidRPr="00595BFF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Seeing things from others’ perspectives</w:t>
            </w:r>
          </w:p>
        </w:tc>
        <w:tc>
          <w:tcPr>
            <w:tcW w:w="2243" w:type="dxa"/>
            <w:shd w:val="clear" w:color="auto" w:fill="EA60E0"/>
          </w:tcPr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Families and their differences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Family conflict and how to manage it (child-centered)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Witnessing bullying and how to solve it </w:t>
            </w:r>
            <w:proofErr w:type="spellStart"/>
            <w:r w:rsidRPr="00BE2B0A">
              <w:rPr>
                <w:rFonts w:ascii="NTFPreCursive" w:hAnsi="NTFPreCursive"/>
                <w:sz w:val="24"/>
              </w:rPr>
              <w:t>Recognising</w:t>
            </w:r>
            <w:proofErr w:type="spellEnd"/>
            <w:r w:rsidRPr="00BE2B0A">
              <w:rPr>
                <w:rFonts w:ascii="NTFPreCursive" w:hAnsi="NTFPreCursive"/>
                <w:sz w:val="24"/>
              </w:rPr>
              <w:t xml:space="preserve"> how words can be hurtful </w:t>
            </w:r>
          </w:p>
          <w:p w:rsidR="00BE2B0A" w:rsidRPr="00595BFF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Giving and receiving compliments</w:t>
            </w:r>
          </w:p>
        </w:tc>
        <w:tc>
          <w:tcPr>
            <w:tcW w:w="2243" w:type="dxa"/>
            <w:shd w:val="clear" w:color="auto" w:fill="EA60E0"/>
          </w:tcPr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Difficult challenges and achieving success Dreams and ambitions New challenges Motivation and enthusiasm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proofErr w:type="spellStart"/>
            <w:r w:rsidRPr="00BE2B0A">
              <w:rPr>
                <w:rFonts w:ascii="NTFPreCursive" w:hAnsi="NTFPreCursive"/>
                <w:sz w:val="24"/>
              </w:rPr>
              <w:t>Recognising</w:t>
            </w:r>
            <w:proofErr w:type="spellEnd"/>
            <w:r w:rsidRPr="00BE2B0A">
              <w:rPr>
                <w:rFonts w:ascii="NTFPreCursive" w:hAnsi="NTFPreCursive"/>
                <w:sz w:val="24"/>
              </w:rPr>
              <w:t xml:space="preserve"> and trying to overcome obstacles Evaluating learning processes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Managing feelings </w:t>
            </w:r>
          </w:p>
          <w:p w:rsidR="00BE2B0A" w:rsidRPr="00595BFF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Simple budgeting</w:t>
            </w:r>
          </w:p>
        </w:tc>
        <w:tc>
          <w:tcPr>
            <w:tcW w:w="2063" w:type="dxa"/>
            <w:shd w:val="clear" w:color="auto" w:fill="EA60E0"/>
          </w:tcPr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Exercise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Fitness challenges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Food labelling and healthy swaps Attitudes towards drugs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Keeping safe and why it’s important online and off line scenarios Respect for myself and others </w:t>
            </w:r>
          </w:p>
          <w:p w:rsidR="00BE2B0A" w:rsidRPr="00595BFF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Healthy and safe choices</w:t>
            </w:r>
          </w:p>
        </w:tc>
        <w:tc>
          <w:tcPr>
            <w:tcW w:w="2155" w:type="dxa"/>
            <w:shd w:val="clear" w:color="auto" w:fill="EA60E0"/>
          </w:tcPr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Family roles and responsibilities Friendship and negotiation 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 xml:space="preserve">Keeping safe online and who to go to for help Being a global citizen Being aware of how my choices affect others Awareness of how other children have different lives </w:t>
            </w:r>
          </w:p>
          <w:p w:rsidR="00BE2B0A" w:rsidRPr="00595BFF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Expressing appreciation for family and friends</w:t>
            </w:r>
          </w:p>
        </w:tc>
        <w:tc>
          <w:tcPr>
            <w:tcW w:w="2248" w:type="dxa"/>
            <w:shd w:val="clear" w:color="auto" w:fill="EA60E0"/>
          </w:tcPr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How babies grow Understanding a baby’s needs</w:t>
            </w:r>
          </w:p>
          <w:p w:rsidR="00BE2B0A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Differences in female and male bodies (correct terminology)</w:t>
            </w:r>
          </w:p>
          <w:p w:rsidR="00BE2B0A" w:rsidRPr="00595BFF" w:rsidRDefault="00BE2B0A" w:rsidP="00BE2B0A">
            <w:pPr>
              <w:rPr>
                <w:rFonts w:ascii="NTFPreCursive" w:hAnsi="NTFPreCursive"/>
                <w:sz w:val="24"/>
              </w:rPr>
            </w:pPr>
            <w:r w:rsidRPr="00BE2B0A">
              <w:rPr>
                <w:rFonts w:ascii="NTFPreCursive" w:hAnsi="NTFPreCursive"/>
                <w:sz w:val="24"/>
              </w:rPr>
              <w:t>Family stereotypes Challenging my ideas Preparing for transition</w:t>
            </w:r>
          </w:p>
        </w:tc>
      </w:tr>
    </w:tbl>
    <w:p w:rsidR="00605904" w:rsidRDefault="00605904">
      <w:pPr>
        <w:rPr>
          <w:rFonts w:ascii="NTFPreCursive" w:hAnsi="NTFPreCursive"/>
          <w:sz w:val="40"/>
        </w:rPr>
      </w:pPr>
    </w:p>
    <w:tbl>
      <w:tblPr>
        <w:tblStyle w:val="TableGrid"/>
        <w:tblpPr w:leftFromText="180" w:rightFromText="180" w:vertAnchor="page" w:horzAnchor="margin" w:tblpXSpec="center" w:tblpY="2146"/>
        <w:tblW w:w="14670" w:type="dxa"/>
        <w:tblLook w:val="04A0" w:firstRow="1" w:lastRow="0" w:firstColumn="1" w:lastColumn="0" w:noHBand="0" w:noVBand="1"/>
      </w:tblPr>
      <w:tblGrid>
        <w:gridCol w:w="1255"/>
        <w:gridCol w:w="2430"/>
        <w:gridCol w:w="2250"/>
        <w:gridCol w:w="2250"/>
        <w:gridCol w:w="2070"/>
        <w:gridCol w:w="2160"/>
        <w:gridCol w:w="2255"/>
      </w:tblGrid>
      <w:tr w:rsidR="00605904" w:rsidRPr="00595BFF" w:rsidTr="00A119B4">
        <w:tc>
          <w:tcPr>
            <w:tcW w:w="1255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lastRenderedPageBreak/>
              <w:t>Age Group</w:t>
            </w:r>
          </w:p>
        </w:tc>
        <w:tc>
          <w:tcPr>
            <w:tcW w:w="2430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Being Me In My World</w:t>
            </w:r>
          </w:p>
        </w:tc>
        <w:tc>
          <w:tcPr>
            <w:tcW w:w="2250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Celebrating Difference</w:t>
            </w:r>
          </w:p>
        </w:tc>
        <w:tc>
          <w:tcPr>
            <w:tcW w:w="2250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Dreams and Goals</w:t>
            </w:r>
          </w:p>
        </w:tc>
        <w:tc>
          <w:tcPr>
            <w:tcW w:w="2070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Healthy Me</w:t>
            </w:r>
          </w:p>
        </w:tc>
        <w:tc>
          <w:tcPr>
            <w:tcW w:w="2160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Relationships</w:t>
            </w:r>
          </w:p>
        </w:tc>
        <w:tc>
          <w:tcPr>
            <w:tcW w:w="2255" w:type="dxa"/>
          </w:tcPr>
          <w:p w:rsidR="00605904" w:rsidRPr="00595BFF" w:rsidRDefault="00605904" w:rsidP="00A119B4">
            <w:pPr>
              <w:jc w:val="center"/>
              <w:rPr>
                <w:rFonts w:ascii="NTFPreCursive" w:hAnsi="NTFPreCursive"/>
                <w:sz w:val="24"/>
              </w:rPr>
            </w:pPr>
            <w:r w:rsidRPr="00595BFF">
              <w:rPr>
                <w:rFonts w:ascii="NTFPreCursive" w:hAnsi="NTFPreCursive"/>
                <w:sz w:val="24"/>
              </w:rPr>
              <w:t>Changing Me</w:t>
            </w:r>
          </w:p>
        </w:tc>
      </w:tr>
      <w:tr w:rsidR="00605904" w:rsidRPr="00595BFF" w:rsidTr="00A119B4">
        <w:tc>
          <w:tcPr>
            <w:tcW w:w="1255" w:type="dxa"/>
            <w:shd w:val="clear" w:color="auto" w:fill="70F473"/>
          </w:tcPr>
          <w:p w:rsidR="00725F2D" w:rsidRDefault="00605904" w:rsidP="00725F2D">
            <w:pPr>
              <w:jc w:val="center"/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>Year 5</w:t>
            </w:r>
            <w:r w:rsidR="00725F2D">
              <w:rPr>
                <w:rFonts w:ascii="NTFPreCursive" w:hAnsi="NTFPreCursive"/>
                <w:sz w:val="36"/>
              </w:rPr>
              <w:t xml:space="preserve"> and 6</w:t>
            </w:r>
          </w:p>
          <w:p w:rsidR="00725F2D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725F2D" w:rsidRPr="0050484E" w:rsidRDefault="00725F2D" w:rsidP="00725F2D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B</w:t>
            </w:r>
          </w:p>
        </w:tc>
        <w:tc>
          <w:tcPr>
            <w:tcW w:w="2430" w:type="dxa"/>
            <w:shd w:val="clear" w:color="auto" w:fill="70F473"/>
          </w:tcPr>
          <w:p w:rsidR="00605904" w:rsidRDefault="00605904" w:rsidP="00A119B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Planning the forthcoming year </w:t>
            </w:r>
          </w:p>
          <w:p w:rsidR="00605904" w:rsidRDefault="00605904" w:rsidP="00A119B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Being a citizen </w:t>
            </w:r>
          </w:p>
          <w:p w:rsidR="00605904" w:rsidRDefault="00605904" w:rsidP="00A119B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Rights and responsibilities Rewards and consequences How </w:t>
            </w:r>
            <w:proofErr w:type="spellStart"/>
            <w:r w:rsidRPr="00605904">
              <w:rPr>
                <w:rFonts w:ascii="NTFPreCursive" w:hAnsi="NTFPreCursive"/>
                <w:sz w:val="24"/>
              </w:rPr>
              <w:t>behaviour</w:t>
            </w:r>
            <w:proofErr w:type="spellEnd"/>
            <w:r w:rsidRPr="00605904">
              <w:rPr>
                <w:rFonts w:ascii="NTFPreCursive" w:hAnsi="NTFPreCursive"/>
                <w:sz w:val="24"/>
              </w:rPr>
              <w:t xml:space="preserve"> affects groups </w:t>
            </w:r>
          </w:p>
          <w:p w:rsidR="00605904" w:rsidRPr="00595BFF" w:rsidRDefault="00605904" w:rsidP="00A119B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Democracy, having a voice, participating</w:t>
            </w:r>
          </w:p>
        </w:tc>
        <w:tc>
          <w:tcPr>
            <w:tcW w:w="2250" w:type="dxa"/>
            <w:shd w:val="clear" w:color="auto" w:fill="70F473"/>
          </w:tcPr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Cultural differences and how they can cause conflict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Racism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proofErr w:type="spellStart"/>
            <w:r w:rsidRPr="00605904">
              <w:rPr>
                <w:rFonts w:ascii="NTFPreCursive" w:hAnsi="NTFPreCursive"/>
                <w:sz w:val="24"/>
              </w:rPr>
              <w:t>Rumours</w:t>
            </w:r>
            <w:proofErr w:type="spellEnd"/>
            <w:r w:rsidRPr="00605904">
              <w:rPr>
                <w:rFonts w:ascii="NTFPreCursive" w:hAnsi="NTFPreCursive"/>
                <w:sz w:val="24"/>
              </w:rPr>
              <w:t xml:space="preserve"> and name-calling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Types of bullying Material wealth and happiness </w:t>
            </w:r>
          </w:p>
          <w:p w:rsidR="00605904" w:rsidRPr="00595BFF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Enjoying and respecting other cultures</w:t>
            </w:r>
          </w:p>
        </w:tc>
        <w:tc>
          <w:tcPr>
            <w:tcW w:w="2250" w:type="dxa"/>
            <w:shd w:val="clear" w:color="auto" w:fill="70F473"/>
          </w:tcPr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Future dreams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The importance of money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Jobs and careers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Dream job and how to get there </w:t>
            </w:r>
          </w:p>
          <w:p w:rsidR="00605904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Goals in different cultures </w:t>
            </w:r>
          </w:p>
          <w:p w:rsidR="0050484E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 xml:space="preserve">Supporting others (charity) </w:t>
            </w:r>
          </w:p>
          <w:p w:rsidR="00605904" w:rsidRPr="00595BFF" w:rsidRDefault="00605904" w:rsidP="00605904">
            <w:pPr>
              <w:rPr>
                <w:rFonts w:ascii="NTFPreCursive" w:hAnsi="NTFPreCursive"/>
                <w:sz w:val="24"/>
              </w:rPr>
            </w:pPr>
            <w:r w:rsidRPr="00605904">
              <w:rPr>
                <w:rFonts w:ascii="NTFPreCursive" w:hAnsi="NTFPreCursive"/>
                <w:sz w:val="24"/>
              </w:rPr>
              <w:t>Motivation</w:t>
            </w:r>
          </w:p>
        </w:tc>
        <w:tc>
          <w:tcPr>
            <w:tcW w:w="2070" w:type="dxa"/>
            <w:shd w:val="clear" w:color="auto" w:fill="70F473"/>
          </w:tcPr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Smoking, including vaping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Alcohol and anti-social </w:t>
            </w:r>
            <w:proofErr w:type="spellStart"/>
            <w:r w:rsidRPr="0050484E">
              <w:rPr>
                <w:rFonts w:ascii="NTFPreCursive" w:hAnsi="NTFPreCursive"/>
                <w:sz w:val="24"/>
              </w:rPr>
              <w:t>behaviour</w:t>
            </w:r>
            <w:proofErr w:type="spellEnd"/>
            <w:r w:rsidRPr="0050484E">
              <w:rPr>
                <w:rFonts w:ascii="NTFPreCursive" w:hAnsi="NTFPreCursive"/>
                <w:sz w:val="24"/>
              </w:rPr>
              <w:t xml:space="preserve"> Emergency aid </w:t>
            </w:r>
          </w:p>
          <w:p w:rsidR="00605904" w:rsidRPr="00595BFF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Body image Relationships with food Healthy choices Motivation and </w:t>
            </w:r>
            <w:proofErr w:type="spellStart"/>
            <w:r w:rsidRPr="0050484E">
              <w:rPr>
                <w:rFonts w:ascii="NTFPreCursive" w:hAnsi="NTFPreCursive"/>
                <w:sz w:val="24"/>
              </w:rPr>
              <w:t>behaviour</w:t>
            </w:r>
            <w:proofErr w:type="spellEnd"/>
          </w:p>
        </w:tc>
        <w:tc>
          <w:tcPr>
            <w:tcW w:w="2160" w:type="dxa"/>
            <w:shd w:val="clear" w:color="auto" w:fill="70F473"/>
          </w:tcPr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Self-recognition and self-worth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Building self-esteem Safer online communities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Rights and responsibilities online </w:t>
            </w:r>
            <w:proofErr w:type="spellStart"/>
            <w:r w:rsidRPr="0050484E">
              <w:rPr>
                <w:rFonts w:ascii="NTFPreCursive" w:hAnsi="NTFPreCursive"/>
                <w:sz w:val="24"/>
              </w:rPr>
              <w:t>Online</w:t>
            </w:r>
            <w:proofErr w:type="spellEnd"/>
            <w:r w:rsidRPr="0050484E">
              <w:rPr>
                <w:rFonts w:ascii="NTFPreCursive" w:hAnsi="NTFPreCursive"/>
                <w:sz w:val="24"/>
              </w:rPr>
              <w:t xml:space="preserve"> gaming and gambling </w:t>
            </w:r>
          </w:p>
          <w:p w:rsidR="00605904" w:rsidRPr="00595BFF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Reducing screen time Dangers of online grooming SMARRT internet safety rules</w:t>
            </w:r>
          </w:p>
        </w:tc>
        <w:tc>
          <w:tcPr>
            <w:tcW w:w="2255" w:type="dxa"/>
            <w:shd w:val="clear" w:color="auto" w:fill="70F473"/>
          </w:tcPr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Self- and body image Influence of online and media on body image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>
              <w:rPr>
                <w:rFonts w:ascii="NTFPreCursive" w:hAnsi="NTFPreCursive"/>
                <w:sz w:val="24"/>
              </w:rPr>
              <w:t xml:space="preserve">Age appropriate puberty (including </w:t>
            </w:r>
            <w:proofErr w:type="spellStart"/>
            <w:r>
              <w:rPr>
                <w:rFonts w:ascii="NTFPreCursive" w:hAnsi="NTFPreCursive"/>
                <w:sz w:val="24"/>
              </w:rPr>
              <w:t>menstration</w:t>
            </w:r>
            <w:proofErr w:type="spellEnd"/>
            <w:r>
              <w:rPr>
                <w:rFonts w:ascii="NTFPreCursive" w:hAnsi="NTFPreCursive"/>
                <w:sz w:val="24"/>
              </w:rPr>
              <w:t>)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>
              <w:rPr>
                <w:rFonts w:ascii="NTFPreCursive" w:hAnsi="NTFPreCursive"/>
                <w:sz w:val="24"/>
              </w:rPr>
              <w:t>Having a baby</w:t>
            </w:r>
          </w:p>
          <w:p w:rsidR="00605904" w:rsidRPr="00595BFF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Coping with change Preparing for transition</w:t>
            </w:r>
          </w:p>
        </w:tc>
      </w:tr>
      <w:tr w:rsidR="0050484E" w:rsidRPr="00595BFF" w:rsidTr="0050484E">
        <w:tc>
          <w:tcPr>
            <w:tcW w:w="1255" w:type="dxa"/>
            <w:shd w:val="clear" w:color="auto" w:fill="F3311D"/>
          </w:tcPr>
          <w:p w:rsidR="0050484E" w:rsidRDefault="0050484E" w:rsidP="00A119B4">
            <w:pPr>
              <w:jc w:val="center"/>
              <w:rPr>
                <w:rFonts w:ascii="NTFPreCursive" w:hAnsi="NTFPreCursive"/>
                <w:sz w:val="36"/>
              </w:rPr>
            </w:pPr>
            <w:r w:rsidRPr="0050484E">
              <w:rPr>
                <w:rFonts w:ascii="NTFPreCursive" w:hAnsi="NTFPreCursive"/>
                <w:sz w:val="36"/>
              </w:rPr>
              <w:t xml:space="preserve">Year </w:t>
            </w:r>
            <w:r w:rsidR="00725F2D">
              <w:rPr>
                <w:rFonts w:ascii="NTFPreCursive" w:hAnsi="NTFPreCursive"/>
                <w:sz w:val="36"/>
              </w:rPr>
              <w:t xml:space="preserve">5 and </w:t>
            </w:r>
            <w:r w:rsidRPr="0050484E">
              <w:rPr>
                <w:rFonts w:ascii="NTFPreCursive" w:hAnsi="NTFPreCursive"/>
                <w:sz w:val="36"/>
              </w:rPr>
              <w:t>6</w:t>
            </w:r>
          </w:p>
          <w:p w:rsidR="00725F2D" w:rsidRDefault="00725F2D" w:rsidP="00A119B4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725F2D" w:rsidRPr="0050484E" w:rsidRDefault="00725F2D" w:rsidP="00A119B4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F3311D"/>
          </w:tcPr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Identifying goals for the year </w:t>
            </w:r>
          </w:p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Global citizenship Children’s universal rights Feeling welcome and valued </w:t>
            </w:r>
          </w:p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Choices, consequences and rewards </w:t>
            </w:r>
          </w:p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Group dynamics Democracy, havin</w:t>
            </w:r>
            <w:r>
              <w:rPr>
                <w:rFonts w:ascii="NTFPreCursive" w:hAnsi="NTFPreCursive"/>
                <w:sz w:val="24"/>
              </w:rPr>
              <w:t>g a voice Anti-social behavior</w:t>
            </w:r>
          </w:p>
          <w:p w:rsidR="0050484E" w:rsidRPr="00605904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Role-modelling</w:t>
            </w:r>
          </w:p>
        </w:tc>
        <w:tc>
          <w:tcPr>
            <w:tcW w:w="2250" w:type="dxa"/>
            <w:shd w:val="clear" w:color="auto" w:fill="F3311D"/>
          </w:tcPr>
          <w:p w:rsidR="0050484E" w:rsidRPr="00605904" w:rsidRDefault="0050484E" w:rsidP="0060590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Perceptions of normality Understanding disability Power struggles Understanding bullying Inclusion/exclusion Differences as conflict, difference as celebration Empathy</w:t>
            </w:r>
          </w:p>
        </w:tc>
        <w:tc>
          <w:tcPr>
            <w:tcW w:w="2250" w:type="dxa"/>
            <w:shd w:val="clear" w:color="auto" w:fill="F3311D"/>
          </w:tcPr>
          <w:p w:rsidR="0050484E" w:rsidRDefault="0050484E" w:rsidP="0060590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Personal learning goals, in and out of school Success criteria Emotions in success Making a difference in the world </w:t>
            </w:r>
          </w:p>
          <w:p w:rsidR="0050484E" w:rsidRDefault="0050484E" w:rsidP="0060590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Motivation </w:t>
            </w:r>
          </w:p>
          <w:p w:rsidR="0050484E" w:rsidRPr="00605904" w:rsidRDefault="0050484E" w:rsidP="00605904">
            <w:pPr>
              <w:rPr>
                <w:rFonts w:ascii="NTFPreCursive" w:hAnsi="NTFPreCursive"/>
                <w:sz w:val="24"/>
              </w:rPr>
            </w:pPr>
            <w:proofErr w:type="spellStart"/>
            <w:r w:rsidRPr="0050484E">
              <w:rPr>
                <w:rFonts w:ascii="NTFPreCursive" w:hAnsi="NTFPreCursive"/>
                <w:sz w:val="24"/>
              </w:rPr>
              <w:t>Recognising</w:t>
            </w:r>
            <w:proofErr w:type="spellEnd"/>
            <w:r w:rsidRPr="0050484E">
              <w:rPr>
                <w:rFonts w:ascii="NTFPreCursive" w:hAnsi="NTFPreCursive"/>
                <w:sz w:val="24"/>
              </w:rPr>
              <w:t xml:space="preserve"> achievements Compliments</w:t>
            </w:r>
          </w:p>
        </w:tc>
        <w:tc>
          <w:tcPr>
            <w:tcW w:w="2070" w:type="dxa"/>
            <w:shd w:val="clear" w:color="auto" w:fill="F3311D"/>
          </w:tcPr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Taking personal responsibility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How substances affect the body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Exploitation, including ‘county lines’ and gang culture Emotional and mental health </w:t>
            </w:r>
          </w:p>
          <w:p w:rsidR="0050484E" w:rsidRP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Managing stress</w:t>
            </w:r>
          </w:p>
        </w:tc>
        <w:tc>
          <w:tcPr>
            <w:tcW w:w="2160" w:type="dxa"/>
            <w:shd w:val="clear" w:color="auto" w:fill="F3311D"/>
          </w:tcPr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Mental health Identifying mental health worries and sources of support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Love and loss Managing feelings </w:t>
            </w:r>
          </w:p>
          <w:p w:rsid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Power and control Assertiveness Technology safety </w:t>
            </w:r>
          </w:p>
          <w:p w:rsidR="0050484E" w:rsidRPr="0050484E" w:rsidRDefault="0050484E" w:rsidP="0050484E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Take responsibility with technology use</w:t>
            </w:r>
          </w:p>
        </w:tc>
        <w:tc>
          <w:tcPr>
            <w:tcW w:w="2255" w:type="dxa"/>
            <w:shd w:val="clear" w:color="auto" w:fill="F3311D"/>
          </w:tcPr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Self-image </w:t>
            </w:r>
          </w:p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Body image </w:t>
            </w:r>
          </w:p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Puberty and feelings Conception to birth Reflections about change Physical attraction Respect and consent Boyfriends/girlfriends Sexting Transition</w:t>
            </w:r>
          </w:p>
          <w:p w:rsidR="0050484E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 xml:space="preserve">Conception (including IVF) </w:t>
            </w:r>
          </w:p>
          <w:p w:rsidR="0050484E" w:rsidRPr="00605904" w:rsidRDefault="0050484E" w:rsidP="00A119B4">
            <w:pPr>
              <w:rPr>
                <w:rFonts w:ascii="NTFPreCursive" w:hAnsi="NTFPreCursive"/>
                <w:sz w:val="24"/>
              </w:rPr>
            </w:pPr>
            <w:r w:rsidRPr="0050484E">
              <w:rPr>
                <w:rFonts w:ascii="NTFPreCursive" w:hAnsi="NTFPreCursive"/>
                <w:sz w:val="24"/>
              </w:rPr>
              <w:t>Growing responsibility</w:t>
            </w:r>
          </w:p>
        </w:tc>
      </w:tr>
    </w:tbl>
    <w:p w:rsidR="00605904" w:rsidRPr="00626D61" w:rsidRDefault="00605904">
      <w:pPr>
        <w:rPr>
          <w:rFonts w:ascii="NTFPreCursive" w:hAnsi="NTFPreCursive"/>
          <w:sz w:val="40"/>
        </w:rPr>
      </w:pPr>
    </w:p>
    <w:sectPr w:rsidR="00605904" w:rsidRPr="00626D61" w:rsidSect="00626D6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AE" w:rsidRDefault="007919AE" w:rsidP="00595BFF">
      <w:pPr>
        <w:spacing w:after="0" w:line="240" w:lineRule="auto"/>
      </w:pPr>
      <w:r>
        <w:separator/>
      </w:r>
    </w:p>
  </w:endnote>
  <w:endnote w:type="continuationSeparator" w:id="0">
    <w:p w:rsidR="007919AE" w:rsidRDefault="007919AE" w:rsidP="005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AE" w:rsidRDefault="007919AE" w:rsidP="00595BFF">
      <w:pPr>
        <w:spacing w:after="0" w:line="240" w:lineRule="auto"/>
      </w:pPr>
      <w:r>
        <w:separator/>
      </w:r>
    </w:p>
  </w:footnote>
  <w:footnote w:type="continuationSeparator" w:id="0">
    <w:p w:rsidR="007919AE" w:rsidRDefault="007919AE" w:rsidP="005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FF" w:rsidRDefault="00595BFF">
    <w:pPr>
      <w:pStyle w:val="Header"/>
      <w:rPr>
        <w:rFonts w:ascii="NTFPreCursive" w:hAnsi="NTFPreCursive"/>
        <w:sz w:val="40"/>
      </w:rPr>
    </w:pPr>
    <w:r>
      <w:rPr>
        <w:rFonts w:ascii="NTFPreCursive" w:hAnsi="NTFPreCursive"/>
        <w:sz w:val="40"/>
      </w:rPr>
      <w:t xml:space="preserve">                                  </w:t>
    </w:r>
    <w:r w:rsidRPr="00595BFF">
      <w:rPr>
        <w:rFonts w:ascii="NTFPreCursive" w:hAnsi="NTFPreCursive"/>
        <w:sz w:val="40"/>
      </w:rPr>
      <w:t>PSHE Jigsaw Content Overview</w:t>
    </w:r>
  </w:p>
  <w:p w:rsidR="0050484E" w:rsidRDefault="0050484E">
    <w:pPr>
      <w:pStyle w:val="Header"/>
      <w:rPr>
        <w:rFonts w:ascii="NTFPreCursive" w:hAnsi="NTFPreCursive"/>
        <w:sz w:val="40"/>
      </w:rPr>
    </w:pPr>
  </w:p>
  <w:p w:rsidR="0050484E" w:rsidRPr="00595BFF" w:rsidRDefault="0050484E">
    <w:pPr>
      <w:pStyle w:val="Header"/>
      <w:rPr>
        <w:rFonts w:ascii="NTFPreCursive" w:hAnsi="NTFPreCursive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1"/>
    <w:rsid w:val="00323F55"/>
    <w:rsid w:val="003519BC"/>
    <w:rsid w:val="0050484E"/>
    <w:rsid w:val="00595BFF"/>
    <w:rsid w:val="00596265"/>
    <w:rsid w:val="00605904"/>
    <w:rsid w:val="00626D61"/>
    <w:rsid w:val="0068187F"/>
    <w:rsid w:val="00725F2D"/>
    <w:rsid w:val="0076774B"/>
    <w:rsid w:val="00777DA5"/>
    <w:rsid w:val="007919AE"/>
    <w:rsid w:val="00B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25B2"/>
  <w15:chartTrackingRefBased/>
  <w15:docId w15:val="{2126EFED-3DB7-4466-9522-C3282253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FF"/>
  </w:style>
  <w:style w:type="paragraph" w:styleId="Footer">
    <w:name w:val="footer"/>
    <w:basedOn w:val="Normal"/>
    <w:link w:val="FooterChar"/>
    <w:uiPriority w:val="99"/>
    <w:unhideWhenUsed/>
    <w:rsid w:val="0059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Lang</dc:creator>
  <cp:keywords/>
  <dc:description/>
  <cp:lastModifiedBy>Megan Lang</cp:lastModifiedBy>
  <cp:revision>3</cp:revision>
  <dcterms:created xsi:type="dcterms:W3CDTF">2021-05-26T13:30:00Z</dcterms:created>
  <dcterms:modified xsi:type="dcterms:W3CDTF">2022-06-28T07:53:00Z</dcterms:modified>
</cp:coreProperties>
</file>